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34C2" w14:textId="77777777" w:rsidR="002E6DD4" w:rsidRDefault="002E6DD4" w:rsidP="00073F26">
      <w:pPr>
        <w:jc w:val="both"/>
        <w:rPr>
          <w:b/>
        </w:rPr>
      </w:pPr>
    </w:p>
    <w:p w14:paraId="585FDFD3" w14:textId="77777777" w:rsidR="00B5123C" w:rsidRPr="002E6DD4" w:rsidRDefault="002E6DD4" w:rsidP="00073F26">
      <w:pPr>
        <w:jc w:val="both"/>
        <w:rPr>
          <w:b/>
        </w:rPr>
      </w:pPr>
      <w:r w:rsidRPr="002E6DD4">
        <w:rPr>
          <w:b/>
        </w:rPr>
        <w:t xml:space="preserve">Verbale Secondo incontro </w:t>
      </w:r>
      <w:r w:rsidR="00073F26" w:rsidRPr="002E6DD4">
        <w:rPr>
          <w:b/>
        </w:rPr>
        <w:t>Gruppo Barnaba</w:t>
      </w:r>
      <w:r w:rsidRPr="002E6DD4">
        <w:rPr>
          <w:b/>
        </w:rPr>
        <w:t xml:space="preserve"> (</w:t>
      </w:r>
      <w:r w:rsidR="00073F26" w:rsidRPr="002E6DD4">
        <w:rPr>
          <w:b/>
        </w:rPr>
        <w:t>6 luglio 2021</w:t>
      </w:r>
      <w:r w:rsidRPr="002E6DD4">
        <w:rPr>
          <w:b/>
        </w:rPr>
        <w:t>)</w:t>
      </w:r>
    </w:p>
    <w:p w14:paraId="711A8A79" w14:textId="77777777" w:rsidR="00073F26" w:rsidRDefault="00073F26" w:rsidP="00073F26">
      <w:pPr>
        <w:jc w:val="both"/>
      </w:pPr>
    </w:p>
    <w:p w14:paraId="223F4895" w14:textId="77777777" w:rsidR="002E6DD4" w:rsidRDefault="002E6DD4" w:rsidP="00073F26">
      <w:pPr>
        <w:jc w:val="both"/>
      </w:pPr>
      <w:r>
        <w:t xml:space="preserve">Presenti (tutti): Don Gianluigi Panzeri (decano), Claudia Di Filippo (moderatrice), Carlo Gatti (segretario), Raffaella Barbanti, </w:t>
      </w:r>
      <w:proofErr w:type="spellStart"/>
      <w:r>
        <w:t>AnnaMaria</w:t>
      </w:r>
      <w:proofErr w:type="spellEnd"/>
      <w:r>
        <w:t xml:space="preserve"> Valtolina </w:t>
      </w:r>
      <w:proofErr w:type="spellStart"/>
      <w:r>
        <w:t>Slavich</w:t>
      </w:r>
      <w:proofErr w:type="spellEnd"/>
      <w:r>
        <w:t xml:space="preserve">, Manuela Mariani, Tomaso </w:t>
      </w:r>
      <w:proofErr w:type="spellStart"/>
      <w:r>
        <w:t>Ajroldi</w:t>
      </w:r>
      <w:proofErr w:type="spellEnd"/>
      <w:r>
        <w:t>, Demetrio Macheda</w:t>
      </w:r>
    </w:p>
    <w:p w14:paraId="70D04315" w14:textId="77777777" w:rsidR="002E6DD4" w:rsidRDefault="002E6DD4" w:rsidP="00073F26">
      <w:pPr>
        <w:jc w:val="both"/>
      </w:pPr>
    </w:p>
    <w:p w14:paraId="00AA7D5C" w14:textId="77777777" w:rsidR="002E6DD4" w:rsidRDefault="002E6DD4" w:rsidP="00073F26">
      <w:pPr>
        <w:jc w:val="both"/>
      </w:pPr>
      <w:r w:rsidRPr="002E6DD4">
        <w:rPr>
          <w:b/>
        </w:rPr>
        <w:t>ODG</w:t>
      </w:r>
      <w:r>
        <w:t xml:space="preserve">: </w:t>
      </w:r>
    </w:p>
    <w:p w14:paraId="2797E84C" w14:textId="77777777" w:rsidR="002E6DD4" w:rsidRDefault="002E6DD4" w:rsidP="00073F26">
      <w:pPr>
        <w:jc w:val="both"/>
      </w:pPr>
    </w:p>
    <w:p w14:paraId="09B77618" w14:textId="77777777" w:rsidR="002E6DD4" w:rsidRDefault="002E6DD4" w:rsidP="002E6DD4">
      <w:pPr>
        <w:pStyle w:val="Paragrafoelenco"/>
        <w:numPr>
          <w:ilvl w:val="0"/>
          <w:numId w:val="10"/>
        </w:numPr>
        <w:jc w:val="both"/>
      </w:pPr>
      <w:r>
        <w:t xml:space="preserve">2gg decani a Seveso (25/26 giugno): informazione su quanto concerne il cammino dei Gruppi Barnaba </w:t>
      </w:r>
    </w:p>
    <w:p w14:paraId="5E3A2476" w14:textId="77777777" w:rsidR="002E6DD4" w:rsidRDefault="005757B6" w:rsidP="002E6DD4">
      <w:pPr>
        <w:pStyle w:val="Paragrafoelenco"/>
        <w:numPr>
          <w:ilvl w:val="0"/>
          <w:numId w:val="10"/>
        </w:numPr>
        <w:jc w:val="both"/>
      </w:pPr>
      <w:r>
        <w:t>Prime analisi e proposte operative</w:t>
      </w:r>
      <w:r w:rsidR="002E6DD4">
        <w:t xml:space="preserve"> </w:t>
      </w:r>
      <w:r w:rsidR="00A35278">
        <w:t>per il cammino che ci attende</w:t>
      </w:r>
    </w:p>
    <w:p w14:paraId="7795ABBA" w14:textId="77777777" w:rsidR="002E6DD4" w:rsidRDefault="002E6DD4" w:rsidP="00073F26">
      <w:pPr>
        <w:jc w:val="both"/>
      </w:pPr>
    </w:p>
    <w:p w14:paraId="43E9F375" w14:textId="77777777" w:rsidR="002E6DD4" w:rsidRPr="002E6DD4" w:rsidRDefault="002E6DD4" w:rsidP="00073F26">
      <w:pPr>
        <w:jc w:val="both"/>
        <w:rPr>
          <w:b/>
        </w:rPr>
      </w:pPr>
      <w:r w:rsidRPr="002E6DD4">
        <w:rPr>
          <w:b/>
        </w:rPr>
        <w:t>Punto 1</w:t>
      </w:r>
    </w:p>
    <w:p w14:paraId="012DB722" w14:textId="77777777" w:rsidR="002E6DD4" w:rsidRDefault="002E6DD4" w:rsidP="00073F26">
      <w:pPr>
        <w:jc w:val="both"/>
      </w:pPr>
    </w:p>
    <w:p w14:paraId="51D74ED8" w14:textId="77777777" w:rsidR="00E82AD4" w:rsidRDefault="00E82AD4" w:rsidP="00073F26">
      <w:pPr>
        <w:jc w:val="both"/>
      </w:pPr>
      <w:r>
        <w:t xml:space="preserve">Dopo il primo incontro di conoscenza reciproca, di nomina del moderatore e del segretario del Gruppo Barnaba, ci si ritrova </w:t>
      </w:r>
      <w:r w:rsidR="00BB6662">
        <w:t xml:space="preserve">tutti insieme </w:t>
      </w:r>
      <w:r>
        <w:t xml:space="preserve">presso SS. Nereo ed Achilleo </w:t>
      </w:r>
      <w:r w:rsidR="00073F26">
        <w:t>dopo la ‘partenza’ di Seves</w:t>
      </w:r>
      <w:r w:rsidR="004B5CD1">
        <w:t>o</w:t>
      </w:r>
      <w:r>
        <w:t>,</w:t>
      </w:r>
      <w:r w:rsidR="00073F26">
        <w:t xml:space="preserve"> cui </w:t>
      </w:r>
      <w:r>
        <w:t xml:space="preserve">hanno </w:t>
      </w:r>
      <w:r w:rsidR="00073F26">
        <w:t xml:space="preserve">partecipato </w:t>
      </w:r>
      <w:r>
        <w:t xml:space="preserve">sia il Decano sia, per entrambe le sessioni relative ai loro ruoli, Claudia e Carlo. </w:t>
      </w:r>
    </w:p>
    <w:p w14:paraId="4BF896DA" w14:textId="77777777" w:rsidR="00E82AD4" w:rsidRDefault="00E82AD4" w:rsidP="00073F26">
      <w:pPr>
        <w:jc w:val="both"/>
      </w:pPr>
    </w:p>
    <w:p w14:paraId="1ABFFB18" w14:textId="77777777" w:rsidR="00073F26" w:rsidRDefault="00B5123C" w:rsidP="00073F26">
      <w:pPr>
        <w:jc w:val="both"/>
      </w:pPr>
      <w:r>
        <w:t>Dopo la preghiera iniziale</w:t>
      </w:r>
      <w:r w:rsidR="00E82AD4">
        <w:t>,</w:t>
      </w:r>
      <w:r>
        <w:t xml:space="preserve"> a</w:t>
      </w:r>
      <w:r w:rsidR="00073F26">
        <w:t xml:space="preserve">bbiamo ripreso da </w:t>
      </w:r>
      <w:r>
        <w:t>Seveso</w:t>
      </w:r>
      <w:r w:rsidR="00073F26">
        <w:t xml:space="preserve"> i ‘fondamentali’ che ci dovranno guidare, iniziando dalla Parola e dal semplice, ma anche molto significativo</w:t>
      </w:r>
      <w:r w:rsidR="00761506">
        <w:t>,</w:t>
      </w:r>
      <w:r w:rsidR="00073F26">
        <w:t xml:space="preserve"> commento della figura di Barnaba </w:t>
      </w:r>
      <w:r w:rsidR="00E82AD4">
        <w:t>fatto</w:t>
      </w:r>
      <w:r w:rsidR="004D731A">
        <w:t xml:space="preserve"> da don Isacco Pagani</w:t>
      </w:r>
      <w:r w:rsidR="0073122E">
        <w:t xml:space="preserve"> (allegato al presente verbale)</w:t>
      </w:r>
      <w:r w:rsidR="00073F26">
        <w:t>. Ne cogliamo i tre punti che possono indicarci anche oggi una strada.</w:t>
      </w:r>
    </w:p>
    <w:p w14:paraId="52108FA6" w14:textId="77777777" w:rsidR="005A690C" w:rsidRDefault="005A690C" w:rsidP="00073F26">
      <w:pPr>
        <w:jc w:val="both"/>
      </w:pPr>
    </w:p>
    <w:p w14:paraId="6063BB87" w14:textId="77777777" w:rsidR="00073F26" w:rsidRDefault="00073F26" w:rsidP="00E82AD4">
      <w:pPr>
        <w:pStyle w:val="Paragrafoelenco"/>
        <w:numPr>
          <w:ilvl w:val="0"/>
          <w:numId w:val="12"/>
        </w:numPr>
        <w:jc w:val="both"/>
      </w:pPr>
      <w:r w:rsidRPr="007919E8">
        <w:rPr>
          <w:b/>
        </w:rPr>
        <w:t>La contestualizzazione</w:t>
      </w:r>
      <w:r w:rsidR="00761506">
        <w:t>. L</w:t>
      </w:r>
      <w:r>
        <w:t xml:space="preserve">a prima comunità </w:t>
      </w:r>
      <w:r w:rsidR="00761506">
        <w:t xml:space="preserve">a </w:t>
      </w:r>
      <w:r>
        <w:t>chiam</w:t>
      </w:r>
      <w:r w:rsidR="00761506">
        <w:t>arsi</w:t>
      </w:r>
      <w:r>
        <w:t xml:space="preserve"> cristiana, quella di Antiochia, nasce </w:t>
      </w:r>
      <w:r w:rsidR="00B54D32">
        <w:t xml:space="preserve">proprio </w:t>
      </w:r>
      <w:r>
        <w:t xml:space="preserve">dalla diaspora causata dalla fuga da Gerusalemme per </w:t>
      </w:r>
      <w:r w:rsidR="00031AD0">
        <w:t>un</w:t>
      </w:r>
      <w:r>
        <w:t xml:space="preserve">a </w:t>
      </w:r>
      <w:r w:rsidR="00031AD0">
        <w:t xml:space="preserve">vera </w:t>
      </w:r>
      <w:r>
        <w:t>persecuzione. Noi non siamo perseguitati (anche</w:t>
      </w:r>
      <w:r w:rsidR="00031AD0">
        <w:t xml:space="preserve"> se</w:t>
      </w:r>
      <w:r>
        <w:t xml:space="preserve"> moltissimi oggi lo sono ancora, e questo dovrebbe rafforzare la nostra testimonianza</w:t>
      </w:r>
      <w:r w:rsidR="00031AD0">
        <w:t xml:space="preserve">, come giustamente diceva </w:t>
      </w:r>
      <w:r w:rsidR="007919E8">
        <w:t xml:space="preserve">il cardinale </w:t>
      </w:r>
      <w:r w:rsidR="00031AD0">
        <w:t>Scola</w:t>
      </w:r>
      <w:r>
        <w:t>), ma siamo avviati a essere sempre più una minoranza</w:t>
      </w:r>
      <w:r w:rsidR="00B54D32">
        <w:t xml:space="preserve">, </w:t>
      </w:r>
      <w:r>
        <w:t>come altrove nella nostra Europa: Francia, Germania, Belgio, Nord Europa</w:t>
      </w:r>
      <w:r w:rsidR="00B54D32">
        <w:t>..</w:t>
      </w:r>
      <w:r>
        <w:t>. Riconoscerlo non è una debolezza, come spesso era ritenut</w:t>
      </w:r>
      <w:r w:rsidR="0073122E">
        <w:t>o</w:t>
      </w:r>
      <w:r>
        <w:t xml:space="preserve"> nel passato</w:t>
      </w:r>
      <w:r w:rsidR="004D731A">
        <w:t>, ma</w:t>
      </w:r>
      <w:r w:rsidR="00761506">
        <w:t xml:space="preserve"> al contrario</w:t>
      </w:r>
      <w:r w:rsidR="004D731A">
        <w:t xml:space="preserve"> pare oggi </w:t>
      </w:r>
      <w:r w:rsidR="00761506">
        <w:t xml:space="preserve">piuttosto come </w:t>
      </w:r>
      <w:r w:rsidR="004D731A">
        <w:t xml:space="preserve">‘la’ condizione </w:t>
      </w:r>
      <w:r w:rsidR="004B5CD1">
        <w:t xml:space="preserve">di </w:t>
      </w:r>
      <w:r w:rsidR="004D731A">
        <w:t>base di un buon discernimento… è un kairos, momento ‘opportuno’ per un</w:t>
      </w:r>
      <w:r w:rsidR="00031AD0">
        <w:t xml:space="preserve"> buon </w:t>
      </w:r>
      <w:r w:rsidR="004D731A">
        <w:t>cambio</w:t>
      </w:r>
      <w:r w:rsidR="00031AD0">
        <w:t xml:space="preserve"> di passo</w:t>
      </w:r>
      <w:r w:rsidR="004D731A">
        <w:t>.</w:t>
      </w:r>
    </w:p>
    <w:p w14:paraId="6D1E1D48" w14:textId="77777777" w:rsidR="004D731A" w:rsidRDefault="004D731A" w:rsidP="00E82AD4">
      <w:pPr>
        <w:pStyle w:val="Paragrafoelenco"/>
        <w:numPr>
          <w:ilvl w:val="0"/>
          <w:numId w:val="12"/>
        </w:numPr>
        <w:jc w:val="both"/>
      </w:pPr>
      <w:r w:rsidRPr="007919E8">
        <w:rPr>
          <w:b/>
        </w:rPr>
        <w:t>La figura di Barnaba</w:t>
      </w:r>
      <w:r>
        <w:t xml:space="preserve"> (in realtà Giuseppe, ‘figlio dell</w:t>
      </w:r>
      <w:r w:rsidR="007919E8">
        <w:t>’esortazione’</w:t>
      </w:r>
      <w:r>
        <w:t>) inviato in ‘missione’ in un ambiente del tutto diverso, fuori dalla sinagoga: quello ellenistico. Barnaba immediatamente capisce che non potrà fare da solo e si chiede quale carisma sarà indispensabile in quella situazione: e pensa a Paolo… Paolo non era un compagno facile di sicuro (infatti alla fine si divideranno e non benissimo, fra l’altro). Ma per due anni lavoreranno alacremente insieme ponendo basi solide. Con quali mezzi?</w:t>
      </w:r>
    </w:p>
    <w:p w14:paraId="37563AEF" w14:textId="77777777" w:rsidR="004D731A" w:rsidRDefault="004D731A" w:rsidP="00E82AD4">
      <w:pPr>
        <w:pStyle w:val="Paragrafoelenco"/>
        <w:numPr>
          <w:ilvl w:val="0"/>
          <w:numId w:val="12"/>
        </w:numPr>
        <w:jc w:val="both"/>
      </w:pPr>
      <w:r w:rsidRPr="007919E8">
        <w:rPr>
          <w:b/>
        </w:rPr>
        <w:t>Ponendosi innanzitutto nella condizione di ‘ascolto’</w:t>
      </w:r>
      <w:r>
        <w:t>. Occorre per prima cosa ‘capire’</w:t>
      </w:r>
      <w:r w:rsidR="00C34B5A">
        <w:t xml:space="preserve"> con chi abbiamo a che fare: quali bisogni, magari inespressi (come </w:t>
      </w:r>
      <w:r w:rsidR="00761506">
        <w:t xml:space="preserve">molto </w:t>
      </w:r>
      <w:r w:rsidR="00C34B5A">
        <w:t xml:space="preserve">spesso accade </w:t>
      </w:r>
      <w:r w:rsidR="00761506">
        <w:t xml:space="preserve">in realtà </w:t>
      </w:r>
      <w:r w:rsidR="00C34B5A">
        <w:t>oggi) possiamo notare e intercettare? Con chi abbiamo a che fare? E noi cosa possiamo dare? Quindi: ascoltare, vedere, stare accanto. E tutto questo rallegrandoci, lavorando insieme, con un “cuore deciso”.</w:t>
      </w:r>
    </w:p>
    <w:p w14:paraId="021FAC55" w14:textId="77777777" w:rsidR="007919E8" w:rsidRDefault="007919E8" w:rsidP="00C34B5A">
      <w:pPr>
        <w:ind w:left="360"/>
        <w:jc w:val="both"/>
      </w:pPr>
    </w:p>
    <w:p w14:paraId="1422F3A0" w14:textId="77777777" w:rsidR="007919E8" w:rsidRPr="007919E8" w:rsidRDefault="007919E8" w:rsidP="00C34B5A">
      <w:pPr>
        <w:ind w:left="360"/>
        <w:jc w:val="both"/>
        <w:rPr>
          <w:b/>
        </w:rPr>
      </w:pPr>
      <w:proofErr w:type="spellStart"/>
      <w:r w:rsidRPr="007919E8">
        <w:rPr>
          <w:b/>
        </w:rPr>
        <w:t>Meditatio</w:t>
      </w:r>
      <w:proofErr w:type="spellEnd"/>
      <w:r w:rsidRPr="007919E8">
        <w:rPr>
          <w:b/>
        </w:rPr>
        <w:t>:</w:t>
      </w:r>
    </w:p>
    <w:p w14:paraId="1BE90431" w14:textId="77777777" w:rsidR="007919E8" w:rsidRDefault="007919E8" w:rsidP="00C34B5A">
      <w:pPr>
        <w:ind w:left="360"/>
        <w:jc w:val="both"/>
      </w:pPr>
      <w:r>
        <w:t xml:space="preserve"> </w:t>
      </w:r>
    </w:p>
    <w:p w14:paraId="555285B8" w14:textId="77777777" w:rsidR="00031AD0" w:rsidRDefault="00C34B5A" w:rsidP="00C34B5A">
      <w:pPr>
        <w:ind w:left="360"/>
        <w:jc w:val="both"/>
      </w:pPr>
      <w:r>
        <w:t>Tutt</w:t>
      </w:r>
      <w:r w:rsidR="00761506">
        <w:t>i noi</w:t>
      </w:r>
      <w:r>
        <w:t xml:space="preserve"> siamo un po’ Barnaba. </w:t>
      </w:r>
    </w:p>
    <w:p w14:paraId="59E0CD57" w14:textId="77777777" w:rsidR="00031AD0" w:rsidRDefault="00031AD0" w:rsidP="00C34B5A">
      <w:pPr>
        <w:ind w:left="360"/>
        <w:jc w:val="both"/>
      </w:pPr>
      <w:r>
        <w:t>-</w:t>
      </w:r>
      <w:r w:rsidR="00C34B5A">
        <w:t xml:space="preserve">Abbiamo un mandato. </w:t>
      </w:r>
    </w:p>
    <w:p w14:paraId="20327938" w14:textId="77777777" w:rsidR="00031AD0" w:rsidRDefault="00031AD0" w:rsidP="00C34B5A">
      <w:pPr>
        <w:ind w:left="360"/>
        <w:jc w:val="both"/>
      </w:pPr>
      <w:r>
        <w:lastRenderedPageBreak/>
        <w:t>-</w:t>
      </w:r>
      <w:r w:rsidR="00C34B5A">
        <w:t xml:space="preserve">Siamo inviati per leggere le esigenze che stentano a raggiungerci nelle nostre comunità. </w:t>
      </w:r>
    </w:p>
    <w:p w14:paraId="4B61216D" w14:textId="77777777" w:rsidR="00031AD0" w:rsidRDefault="00031AD0" w:rsidP="00C34B5A">
      <w:pPr>
        <w:ind w:left="360"/>
        <w:jc w:val="both"/>
      </w:pPr>
      <w:r>
        <w:t>-</w:t>
      </w:r>
      <w:r w:rsidR="004B5CD1">
        <w:t>E p</w:t>
      </w:r>
      <w:r w:rsidR="00C34B5A">
        <w:t xml:space="preserve">er scoprire tanti ‘Paolo’ capaci </w:t>
      </w:r>
      <w:r w:rsidR="00917FCA">
        <w:t xml:space="preserve">di </w:t>
      </w:r>
      <w:r w:rsidR="00C34B5A">
        <w:t xml:space="preserve">usare linguaggi </w:t>
      </w:r>
      <w:r w:rsidR="00917FCA">
        <w:t xml:space="preserve">diversi </w:t>
      </w:r>
      <w:r w:rsidR="00C34B5A">
        <w:t xml:space="preserve">per allargare l’annuncio della Buona Notizia. </w:t>
      </w:r>
    </w:p>
    <w:p w14:paraId="684C2265" w14:textId="77777777" w:rsidR="00031AD0" w:rsidRDefault="00031AD0" w:rsidP="00C34B5A">
      <w:pPr>
        <w:ind w:left="360"/>
        <w:jc w:val="both"/>
      </w:pPr>
      <w:r>
        <w:t>-</w:t>
      </w:r>
      <w:r w:rsidR="00C34B5A">
        <w:t xml:space="preserve">Dobbiamo lavorare insieme, credendoci, e anche rallegrandoci. </w:t>
      </w:r>
    </w:p>
    <w:p w14:paraId="4BD067B0" w14:textId="77777777" w:rsidR="007919E8" w:rsidRDefault="007919E8" w:rsidP="00C34B5A">
      <w:pPr>
        <w:ind w:left="360"/>
        <w:jc w:val="both"/>
      </w:pPr>
    </w:p>
    <w:p w14:paraId="1526B377" w14:textId="77777777" w:rsidR="007919E8" w:rsidRDefault="007919E8" w:rsidP="00C34B5A">
      <w:pPr>
        <w:ind w:left="360"/>
        <w:jc w:val="both"/>
      </w:pPr>
    </w:p>
    <w:p w14:paraId="08BF9E9F" w14:textId="77777777" w:rsidR="007919E8" w:rsidRDefault="007919E8" w:rsidP="00B54D32">
      <w:pPr>
        <w:jc w:val="both"/>
      </w:pPr>
      <w:r w:rsidRPr="0073122E">
        <w:rPr>
          <w:b/>
        </w:rPr>
        <w:t>Condivisione</w:t>
      </w:r>
      <w:r>
        <w:t xml:space="preserve">: </w:t>
      </w:r>
    </w:p>
    <w:p w14:paraId="3A34EAB1" w14:textId="77777777" w:rsidR="00C34B5A" w:rsidRDefault="007919E8" w:rsidP="00B54D32">
      <w:pPr>
        <w:jc w:val="both"/>
      </w:pPr>
      <w:r>
        <w:t xml:space="preserve">Claudia, a posteriori, precisa che, date le </w:t>
      </w:r>
      <w:r w:rsidR="00C34B5A">
        <w:t xml:space="preserve">troppe cose da tenere presenti in un tempo </w:t>
      </w:r>
      <w:r>
        <w:t>limitato, ha mancato u</w:t>
      </w:r>
      <w:r w:rsidR="00C34B5A">
        <w:t>na condivisione, forse quella cui ten</w:t>
      </w:r>
      <w:r w:rsidR="00917FCA">
        <w:t>ev</w:t>
      </w:r>
      <w:r>
        <w:t>a</w:t>
      </w:r>
      <w:r w:rsidR="00C34B5A">
        <w:t xml:space="preserve"> di più</w:t>
      </w:r>
      <w:r w:rsidR="00AA6041">
        <w:t>.</w:t>
      </w:r>
      <w:r w:rsidR="00C34B5A">
        <w:t xml:space="preserve"> In tanti anni di servizio alla Chiesa,</w:t>
      </w:r>
      <w:r w:rsidR="00871B4B">
        <w:t xml:space="preserve"> </w:t>
      </w:r>
      <w:r w:rsidR="00AA6041">
        <w:t>l’ha</w:t>
      </w:r>
      <w:r w:rsidR="00871B4B">
        <w:t xml:space="preserve"> accompagnata</w:t>
      </w:r>
      <w:r w:rsidR="00917FCA">
        <w:t xml:space="preserve"> </w:t>
      </w:r>
      <w:r w:rsidR="00C34B5A">
        <w:t xml:space="preserve">la consapevolezza che lavorare per discernere insieme, nelle diversità, il futuro della nostra Chiesa </w:t>
      </w:r>
      <w:r w:rsidR="00871B4B">
        <w:t>sia</w:t>
      </w:r>
      <w:r w:rsidR="00C34B5A">
        <w:t xml:space="preserve"> una ricchezza</w:t>
      </w:r>
      <w:r w:rsidR="00917FCA">
        <w:t xml:space="preserve"> -</w:t>
      </w:r>
      <w:r w:rsidR="00C34B5A">
        <w:t>anzi un privilegio</w:t>
      </w:r>
      <w:r w:rsidR="00917FCA">
        <w:t>- che ha saputo dar</w:t>
      </w:r>
      <w:r w:rsidR="00AA6041">
        <w:t>le</w:t>
      </w:r>
      <w:r w:rsidR="00917FCA">
        <w:t xml:space="preserve"> speranza e anche gioia: forse </w:t>
      </w:r>
      <w:r w:rsidR="00871B4B">
        <w:t xml:space="preserve">è </w:t>
      </w:r>
      <w:r w:rsidR="00917FCA">
        <w:t xml:space="preserve">quella </w:t>
      </w:r>
      <w:r w:rsidR="00AA6041">
        <w:t xml:space="preserve">speranza e gioia </w:t>
      </w:r>
      <w:r w:rsidR="00917FCA">
        <w:t>cui faceva riferimento don Isacco</w:t>
      </w:r>
      <w:r w:rsidR="00871B4B">
        <w:t>,</w:t>
      </w:r>
      <w:r w:rsidR="00917FCA">
        <w:t xml:space="preserve"> e </w:t>
      </w:r>
      <w:r w:rsidR="00AA6041">
        <w:t xml:space="preserve">desiderava </w:t>
      </w:r>
      <w:r w:rsidR="00917FCA">
        <w:t>trasmetterla…</w:t>
      </w:r>
    </w:p>
    <w:p w14:paraId="1B1C533B" w14:textId="77777777" w:rsidR="0073122E" w:rsidRDefault="0073122E" w:rsidP="00B54D32">
      <w:pPr>
        <w:jc w:val="both"/>
      </w:pPr>
    </w:p>
    <w:p w14:paraId="28B1CA7D" w14:textId="77777777" w:rsidR="0073122E" w:rsidRDefault="0073122E" w:rsidP="00B54D32">
      <w:pPr>
        <w:jc w:val="both"/>
      </w:pPr>
      <w:r w:rsidRPr="0073122E">
        <w:rPr>
          <w:b/>
        </w:rPr>
        <w:t xml:space="preserve">Introduzione di Mons. Mario </w:t>
      </w:r>
      <w:proofErr w:type="spellStart"/>
      <w:r w:rsidRPr="0073122E">
        <w:rPr>
          <w:b/>
        </w:rPr>
        <w:t>Delpini</w:t>
      </w:r>
      <w:proofErr w:type="spellEnd"/>
      <w:r w:rsidRPr="0073122E">
        <w:rPr>
          <w:b/>
        </w:rPr>
        <w:t xml:space="preserve"> ai lavori relativi al gruppo Barnaba</w:t>
      </w:r>
      <w:r>
        <w:t xml:space="preserve"> (sempre nella 2gg decani a Seveso):</w:t>
      </w:r>
    </w:p>
    <w:p w14:paraId="47B1DEE6" w14:textId="77777777" w:rsidR="0073122E" w:rsidRDefault="0073122E" w:rsidP="0073122E">
      <w:pPr>
        <w:jc w:val="both"/>
      </w:pPr>
    </w:p>
    <w:p w14:paraId="0DC0EDF5" w14:textId="77777777" w:rsidR="00917FCA" w:rsidRDefault="0073122E" w:rsidP="0073122E">
      <w:pPr>
        <w:jc w:val="both"/>
      </w:pPr>
      <w:r>
        <w:t xml:space="preserve">Il nostro Arcivescovo ha dato </w:t>
      </w:r>
      <w:r w:rsidR="005757B6">
        <w:t>quattro</w:t>
      </w:r>
      <w:r w:rsidR="00917FCA">
        <w:t xml:space="preserve"> raccomandazioni molto opportune. Dopo un anno e mezzo di lavoro sul nuovo decanato, reso anche più complesso dalle intrinseche varietà del nostro vasto territorio (nella stessa Milano, ma poi fra le sette Zone</w:t>
      </w:r>
      <w:r w:rsidR="004B5CD1">
        <w:t xml:space="preserve"> anche di più</w:t>
      </w:r>
      <w:r w:rsidR="00917FCA">
        <w:t xml:space="preserve">) </w:t>
      </w:r>
      <w:r>
        <w:t xml:space="preserve">Mons. </w:t>
      </w:r>
      <w:proofErr w:type="spellStart"/>
      <w:r w:rsidR="00917FCA">
        <w:t>Delpini</w:t>
      </w:r>
      <w:proofErr w:type="spellEnd"/>
      <w:r w:rsidR="00917FCA">
        <w:t xml:space="preserve"> insiste sulla necessità di:</w:t>
      </w:r>
    </w:p>
    <w:p w14:paraId="3D757FA9" w14:textId="77777777" w:rsidR="00031AD0" w:rsidRDefault="00031AD0" w:rsidP="00917FCA">
      <w:pPr>
        <w:ind w:left="360"/>
        <w:jc w:val="both"/>
      </w:pPr>
    </w:p>
    <w:p w14:paraId="5FAF3DF3" w14:textId="77777777" w:rsidR="00917FCA" w:rsidRDefault="00B54D32" w:rsidP="0073122E">
      <w:pPr>
        <w:pStyle w:val="Paragrafoelenco"/>
        <w:numPr>
          <w:ilvl w:val="0"/>
          <w:numId w:val="13"/>
        </w:numPr>
        <w:jc w:val="both"/>
      </w:pPr>
      <w:r>
        <w:t>Procede</w:t>
      </w:r>
      <w:r w:rsidR="00917FCA">
        <w:t>re in modo ‘artigianale’: non di fretta, ma con attenzione, sapendo che ogni ‘p</w:t>
      </w:r>
      <w:r w:rsidR="004B5CD1">
        <w:t>assaggi</w:t>
      </w:r>
      <w:r w:rsidR="00917FCA">
        <w:t>o’ è delicato e ci si dovrà ‘lavorare’ personalmente con attenzione, delicatezza, prossimità.</w:t>
      </w:r>
      <w:r w:rsidR="00BB6662">
        <w:t xml:space="preserve"> Facendolo con un lavoro ‘sinodale’.</w:t>
      </w:r>
    </w:p>
    <w:p w14:paraId="60E87F06" w14:textId="77777777" w:rsidR="00917FCA" w:rsidRDefault="00917FCA" w:rsidP="0073122E">
      <w:pPr>
        <w:pStyle w:val="Paragrafoelenco"/>
        <w:numPr>
          <w:ilvl w:val="0"/>
          <w:numId w:val="13"/>
        </w:numPr>
        <w:jc w:val="both"/>
      </w:pPr>
      <w:r>
        <w:t>È chiesto a noi, ‘Barnaba di questa missione’, l’umiltà di ascoltare, accogliere, capire</w:t>
      </w:r>
      <w:r w:rsidR="00BB6662">
        <w:t xml:space="preserve"> profondamente, prima di prendere le nostre decisioni.  Con una umiltà che non dovrà toglierci </w:t>
      </w:r>
      <w:r w:rsidR="0073122E">
        <w:t xml:space="preserve">il dovere </w:t>
      </w:r>
      <w:r w:rsidR="00BB6662">
        <w:t>di discernere</w:t>
      </w:r>
      <w:r w:rsidR="0073122E">
        <w:t xml:space="preserve"> </w:t>
      </w:r>
      <w:r w:rsidR="005757B6">
        <w:t>e</w:t>
      </w:r>
      <w:r w:rsidR="004B5CD1">
        <w:t xml:space="preserve"> </w:t>
      </w:r>
      <w:r w:rsidR="00B54D32">
        <w:t>quell</w:t>
      </w:r>
      <w:r w:rsidR="0073122E">
        <w:t>o</w:t>
      </w:r>
      <w:r w:rsidR="00B54D32">
        <w:t xml:space="preserve"> </w:t>
      </w:r>
      <w:r w:rsidR="00BB6662">
        <w:t xml:space="preserve">di proporre. </w:t>
      </w:r>
    </w:p>
    <w:p w14:paraId="525DEAA9" w14:textId="77777777" w:rsidR="00BB6662" w:rsidRDefault="00BB6662" w:rsidP="0073122E">
      <w:pPr>
        <w:pStyle w:val="Paragrafoelenco"/>
        <w:numPr>
          <w:ilvl w:val="0"/>
          <w:numId w:val="13"/>
        </w:numPr>
        <w:jc w:val="both"/>
      </w:pPr>
      <w:r>
        <w:t xml:space="preserve">Sapendo sempre che non </w:t>
      </w:r>
      <w:r w:rsidR="00871B4B">
        <w:t xml:space="preserve">stiamo </w:t>
      </w:r>
      <w:r>
        <w:t>costru</w:t>
      </w:r>
      <w:r w:rsidR="00871B4B">
        <w:t>endo</w:t>
      </w:r>
      <w:r>
        <w:t xml:space="preserve"> sul nulla: c’è infatti un “fondamento che è già stato posto” e cioè “Gesù e la comunione che ne deriva da lui”.</w:t>
      </w:r>
    </w:p>
    <w:p w14:paraId="78003B4B" w14:textId="77777777" w:rsidR="00BB6662" w:rsidRPr="005757B6" w:rsidRDefault="005757B6" w:rsidP="007775CE">
      <w:pPr>
        <w:pStyle w:val="Paragrafoelenco"/>
        <w:numPr>
          <w:ilvl w:val="0"/>
          <w:numId w:val="13"/>
        </w:numPr>
        <w:jc w:val="both"/>
      </w:pPr>
      <w:r w:rsidRPr="005B0AC3">
        <w:t xml:space="preserve">Da </w:t>
      </w:r>
      <w:r w:rsidR="00F348C7" w:rsidRPr="005B0AC3">
        <w:t>qui</w:t>
      </w:r>
      <w:r w:rsidRPr="005B0AC3">
        <w:t xml:space="preserve"> </w:t>
      </w:r>
      <w:r w:rsidRPr="005757B6">
        <w:t>il qu</w:t>
      </w:r>
      <w:r w:rsidR="00BB6662" w:rsidRPr="005757B6">
        <w:t>arto punto imprescindibile: quello “di una sempre più profonda spiritualità, di una preghiera assidua, di una visione di fede all’opera… irrinunciabile”. E questo non solo per il moderatore, ovviamente, ma per tutti!</w:t>
      </w:r>
    </w:p>
    <w:p w14:paraId="3BEFADA6" w14:textId="77777777" w:rsidR="00BB6662" w:rsidRDefault="00BB6662" w:rsidP="00BB6662">
      <w:pPr>
        <w:jc w:val="both"/>
      </w:pPr>
      <w:r>
        <w:t xml:space="preserve"> </w:t>
      </w:r>
    </w:p>
    <w:p w14:paraId="74E58774" w14:textId="77777777" w:rsidR="005757B6" w:rsidRPr="005757B6" w:rsidRDefault="005757B6" w:rsidP="00BB6662">
      <w:pPr>
        <w:jc w:val="both"/>
        <w:rPr>
          <w:b/>
        </w:rPr>
      </w:pPr>
      <w:r w:rsidRPr="005757B6">
        <w:rPr>
          <w:b/>
        </w:rPr>
        <w:t>Punto 2</w:t>
      </w:r>
    </w:p>
    <w:p w14:paraId="248A584A" w14:textId="77777777" w:rsidR="005757B6" w:rsidRDefault="005757B6" w:rsidP="00BB6662">
      <w:pPr>
        <w:jc w:val="both"/>
      </w:pPr>
    </w:p>
    <w:p w14:paraId="6A69DF21" w14:textId="77777777" w:rsidR="00BB6662" w:rsidRDefault="00BB6662" w:rsidP="00BB6662">
      <w:pPr>
        <w:jc w:val="both"/>
      </w:pPr>
      <w:r>
        <w:t xml:space="preserve">Abbiamo </w:t>
      </w:r>
      <w:r w:rsidR="005757B6">
        <w:t>iniziato richiamando</w:t>
      </w:r>
      <w:r>
        <w:t xml:space="preserve"> alcuni documenti </w:t>
      </w:r>
      <w:r w:rsidR="005A79F3">
        <w:t xml:space="preserve">condivisi: quello del decanato Turro e il par. 4.4.4 sulla Chiesa dalle genti: “nell’ottica del riconoscimento dell’esperienza cristiana come è vissuta e come emerge dal territorio, il decanato si occupi di avviare momenti di ascolto e confronto con le altre istituzioni che creano e custodiscono legami: i mondi  del lavoro e della scuola, quello dei servizi alle persone, le istituzioni civili e la pubblica amministrazione, il mondo della cura e della salute e quello dello sport. Il Consiglio Pastorale </w:t>
      </w:r>
      <w:proofErr w:type="spellStart"/>
      <w:r w:rsidR="005A79F3">
        <w:t>decanale</w:t>
      </w:r>
      <w:proofErr w:type="spellEnd"/>
      <w:r w:rsidR="005A79F3">
        <w:t xml:space="preserve"> </w:t>
      </w:r>
      <w:r w:rsidR="004B5CD1">
        <w:t>(</w:t>
      </w:r>
      <w:r w:rsidR="00B54D32">
        <w:rPr>
          <w:i/>
        </w:rPr>
        <w:t xml:space="preserve">quindi </w:t>
      </w:r>
      <w:r w:rsidR="004B5CD1" w:rsidRPr="00B54D32">
        <w:rPr>
          <w:i/>
        </w:rPr>
        <w:t xml:space="preserve">noi oggi </w:t>
      </w:r>
      <w:r w:rsidR="00031AD0" w:rsidRPr="00B54D32">
        <w:rPr>
          <w:i/>
        </w:rPr>
        <w:t xml:space="preserve">Barnaba e futura AS </w:t>
      </w:r>
      <w:r w:rsidR="004B5CD1" w:rsidRPr="00B54D32">
        <w:rPr>
          <w:i/>
        </w:rPr>
        <w:t>in questa nuova versione missionaria</w:t>
      </w:r>
      <w:r w:rsidR="004B5CD1">
        <w:t xml:space="preserve">) </w:t>
      </w:r>
      <w:r w:rsidR="005A79F3">
        <w:t>curi di organizzare momenti di ascolto e dialogo con i diversi rappresentanti di queste realtà. Sarà utile inoltre non tralasciare l’ascolto e l’incontro con le altre Chiese e comunità cristiane presenti sul territorio, c</w:t>
      </w:r>
      <w:r w:rsidR="00635E6E">
        <w:t>ome pure d</w:t>
      </w:r>
      <w:r w:rsidR="005A79F3">
        <w:t xml:space="preserve">elle comunità espressione </w:t>
      </w:r>
      <w:r w:rsidR="00635E6E">
        <w:t xml:space="preserve">di altre religioni”. </w:t>
      </w:r>
    </w:p>
    <w:p w14:paraId="7AA1E36E" w14:textId="77777777" w:rsidR="00635E6E" w:rsidRDefault="00635E6E" w:rsidP="00BB6662">
      <w:pPr>
        <w:jc w:val="both"/>
      </w:pPr>
    </w:p>
    <w:p w14:paraId="2F9EE920" w14:textId="77777777" w:rsidR="00635E6E" w:rsidRDefault="005757B6" w:rsidP="00BB6662">
      <w:pPr>
        <w:jc w:val="both"/>
      </w:pPr>
      <w:r>
        <w:t xml:space="preserve">Riflettendo insieme su questi documenti, abbiamo condiviso </w:t>
      </w:r>
      <w:r w:rsidR="00635E6E">
        <w:t xml:space="preserve">l’idea che il </w:t>
      </w:r>
      <w:r>
        <w:t xml:space="preserve">documento del decanato </w:t>
      </w:r>
      <w:r w:rsidRPr="005B0AC3">
        <w:t>Tu</w:t>
      </w:r>
      <w:r w:rsidR="00F348C7" w:rsidRPr="005B0AC3">
        <w:t>rr</w:t>
      </w:r>
      <w:r w:rsidRPr="005B0AC3">
        <w:t>o</w:t>
      </w:r>
      <w:r>
        <w:t xml:space="preserve"> </w:t>
      </w:r>
      <w:r w:rsidR="00635E6E">
        <w:t>fosse il gran bel lavoro di un decanato che aveva molto ben gestito i suoi compiti</w:t>
      </w:r>
      <w:r w:rsidR="00871B4B">
        <w:t xml:space="preserve">. </w:t>
      </w:r>
      <w:r w:rsidR="00871B4B">
        <w:lastRenderedPageBreak/>
        <w:t>S</w:t>
      </w:r>
      <w:r w:rsidR="00635E6E">
        <w:t>ottolineandone tuttavia il limite attuale</w:t>
      </w:r>
      <w:r w:rsidR="00871B4B">
        <w:t>:</w:t>
      </w:r>
      <w:r w:rsidR="00635E6E">
        <w:t xml:space="preserve"> guardare più indietro che avanti, segnatamente per la pagina iniziale</w:t>
      </w:r>
      <w:r>
        <w:t xml:space="preserve"> del documento</w:t>
      </w:r>
      <w:r w:rsidR="00635E6E">
        <w:t>.</w:t>
      </w:r>
    </w:p>
    <w:p w14:paraId="7E623555" w14:textId="77777777" w:rsidR="00635E6E" w:rsidRDefault="00635E6E" w:rsidP="00BB6662">
      <w:pPr>
        <w:jc w:val="both"/>
      </w:pPr>
      <w:r>
        <w:t xml:space="preserve">Successivamente, siamo passati alle altre </w:t>
      </w:r>
      <w:r w:rsidR="00871B4B">
        <w:t>tre</w:t>
      </w:r>
      <w:r w:rsidR="00031AD0">
        <w:t xml:space="preserve"> pagine d</w:t>
      </w:r>
      <w:r w:rsidR="005757B6">
        <w:t>el documento d</w:t>
      </w:r>
      <w:r w:rsidR="00031AD0">
        <w:t>i Turro,</w:t>
      </w:r>
      <w:r w:rsidR="00871B4B">
        <w:t xml:space="preserve"> </w:t>
      </w:r>
      <w:r>
        <w:t>prendendo in considerazione le varie voci</w:t>
      </w:r>
      <w:r w:rsidR="00871B4B">
        <w:t>,</w:t>
      </w:r>
      <w:r>
        <w:t xml:space="preserve"> ragionandoci su</w:t>
      </w:r>
      <w:r w:rsidR="00871B4B">
        <w:t>, e</w:t>
      </w:r>
      <w:r>
        <w:t xml:space="preserve"> pensando al lavoro che attende i nostri tre decanati originari nella nuova prospettiva.</w:t>
      </w:r>
    </w:p>
    <w:p w14:paraId="18A4ED60" w14:textId="77777777" w:rsidR="00635E6E" w:rsidRDefault="00635E6E" w:rsidP="00BB6662">
      <w:pPr>
        <w:jc w:val="both"/>
      </w:pPr>
    </w:p>
    <w:p w14:paraId="0A333A25" w14:textId="77777777" w:rsidR="005C713E" w:rsidRDefault="00635E6E" w:rsidP="00BB6662">
      <w:pPr>
        <w:jc w:val="both"/>
      </w:pPr>
      <w:r>
        <w:t>Ci siamo confrontati largamente, prendendo in considerazione ipotesi diverse, ma alla fine concordando su</w:t>
      </w:r>
      <w:r w:rsidR="00871B4B">
        <w:t xml:space="preserve"> quanto segue:</w:t>
      </w:r>
      <w:r>
        <w:t xml:space="preserve"> </w:t>
      </w:r>
    </w:p>
    <w:p w14:paraId="6A4A4EBE" w14:textId="77777777" w:rsidR="00871B4B" w:rsidRDefault="00871B4B" w:rsidP="00BB6662">
      <w:pPr>
        <w:jc w:val="both"/>
      </w:pPr>
    </w:p>
    <w:p w14:paraId="3FBBBCCB" w14:textId="77777777" w:rsidR="00635E6E" w:rsidRDefault="00635E6E" w:rsidP="00871B4B">
      <w:pPr>
        <w:pStyle w:val="Paragrafoelenco"/>
        <w:numPr>
          <w:ilvl w:val="0"/>
          <w:numId w:val="7"/>
        </w:numPr>
        <w:jc w:val="both"/>
      </w:pPr>
      <w:r>
        <w:t xml:space="preserve"> tenere distinti -soprattutto a livello di segreteria- gli ambiti pastorali che restano legati alla prossimità di annuncio e formazione di parrocchie e comunità pastorali, </w:t>
      </w:r>
      <w:r w:rsidR="00871B4B">
        <w:t xml:space="preserve">per </w:t>
      </w:r>
      <w:r>
        <w:t>concentra</w:t>
      </w:r>
      <w:r w:rsidR="00871B4B">
        <w:t>rc</w:t>
      </w:r>
      <w:r>
        <w:t>i sul territorio allargato che ci contra</w:t>
      </w:r>
      <w:r w:rsidR="005757B6">
        <w:t>d</w:t>
      </w:r>
      <w:r>
        <w:t>distingue (con le sue diversità)</w:t>
      </w:r>
      <w:r w:rsidR="005C713E">
        <w:t>: scuole, università, strutture ospedaliere varie, strutture di accoglienza e carità, Movimenti, Associazioni, Religiosi/e…</w:t>
      </w:r>
    </w:p>
    <w:p w14:paraId="2046958F" w14:textId="77777777" w:rsidR="005C713E" w:rsidRDefault="005C713E" w:rsidP="005C713E">
      <w:pPr>
        <w:pStyle w:val="Paragrafoelenco"/>
        <w:numPr>
          <w:ilvl w:val="0"/>
          <w:numId w:val="7"/>
        </w:numPr>
        <w:jc w:val="both"/>
      </w:pPr>
      <w:r>
        <w:t xml:space="preserve">citarle tutte, distinguendo però nettamente quelle ‘rilevanti’ nella loro </w:t>
      </w:r>
      <w:r w:rsidR="00031AD0">
        <w:t xml:space="preserve">attuale </w:t>
      </w:r>
      <w:r>
        <w:t xml:space="preserve">operatività e ricaduta sul territorio allargato (nel senso che </w:t>
      </w:r>
      <w:r w:rsidR="00031AD0">
        <w:t xml:space="preserve">si inizierà </w:t>
      </w:r>
      <w:r>
        <w:t>da queste).</w:t>
      </w:r>
    </w:p>
    <w:p w14:paraId="4EE4524F" w14:textId="77777777" w:rsidR="00635E6E" w:rsidRDefault="00635E6E" w:rsidP="00BB6662">
      <w:pPr>
        <w:jc w:val="both"/>
      </w:pPr>
    </w:p>
    <w:p w14:paraId="283685DB" w14:textId="77777777" w:rsidR="005C713E" w:rsidRDefault="005C713E" w:rsidP="00BB6662">
      <w:pPr>
        <w:jc w:val="both"/>
      </w:pPr>
      <w:r>
        <w:t>Al momento non ci siamo ancora espressi sull</w:t>
      </w:r>
      <w:r w:rsidR="005757B6">
        <w:t>’</w:t>
      </w:r>
      <w:r>
        <w:t xml:space="preserve">ampiezza della futura AS, in cui tuttavia, stando alle disposizioni, dovranno essere presenti tutti i parroci e i responsabili delle commissioni pastorali </w:t>
      </w:r>
      <w:r w:rsidR="00031AD0">
        <w:t xml:space="preserve">esistenti </w:t>
      </w:r>
      <w:r>
        <w:t>(anche qui occorre essere elastici, siamo alla gestazione… poi si vedrà strada facendo).</w:t>
      </w:r>
    </w:p>
    <w:p w14:paraId="4EB9DE47" w14:textId="77777777" w:rsidR="005C713E" w:rsidRDefault="005C713E" w:rsidP="00BB6662">
      <w:pPr>
        <w:jc w:val="both"/>
      </w:pPr>
    </w:p>
    <w:p w14:paraId="4B911AB7" w14:textId="77777777" w:rsidR="005C713E" w:rsidRDefault="005C713E" w:rsidP="00BB6662">
      <w:pPr>
        <w:jc w:val="both"/>
      </w:pPr>
      <w:r>
        <w:t xml:space="preserve">Ci siamo lasciati, dicendoci che il compito di ogni ‘Barnaba’ è quello di procedere, ognuno per il proprio decanato originario, al censimento di quello che sul territorio sussiste entro inizio/metà settembre, </w:t>
      </w:r>
      <w:r w:rsidR="00031AD0">
        <w:t>e di averlo espletato</w:t>
      </w:r>
      <w:r>
        <w:t xml:space="preserve"> entro il 17 ottobre.</w:t>
      </w:r>
      <w:r w:rsidR="00871B4B">
        <w:t xml:space="preserve"> Magari pensando già a figure che potrebbero rispondere al profilo professionale/missionario evidenziato e alla sua rilevanza sul territorio.</w:t>
      </w:r>
    </w:p>
    <w:p w14:paraId="18BABEEA" w14:textId="77777777" w:rsidR="005C713E" w:rsidRDefault="005C713E" w:rsidP="00BB6662">
      <w:pPr>
        <w:jc w:val="both"/>
      </w:pPr>
    </w:p>
    <w:p w14:paraId="4F3AE814" w14:textId="77777777" w:rsidR="005C713E" w:rsidRDefault="005C713E" w:rsidP="00BB6662">
      <w:pPr>
        <w:jc w:val="both"/>
      </w:pPr>
      <w:r>
        <w:t xml:space="preserve">Detto questo, </w:t>
      </w:r>
      <w:r w:rsidR="00B94B3A">
        <w:t xml:space="preserve">abbiamo auspicato che ogni parrocchia -e soprattutto ogni parroco- </w:t>
      </w:r>
      <w:r w:rsidR="004B5CD1">
        <w:t>abbia</w:t>
      </w:r>
      <w:r w:rsidR="00B94B3A">
        <w:t xml:space="preserve"> un momento in cui brevemente possa accendere una piccola luce su</w:t>
      </w:r>
      <w:r w:rsidR="004B5CD1">
        <w:t>ll’importante</w:t>
      </w:r>
      <w:r w:rsidR="00B94B3A">
        <w:t xml:space="preserve"> ‘passo’ della nostra pastorale d’insieme: certamente usando lo strumento dei vari bollettini, ma anche qualche info nelle messe domenicali, p. e. approntando un sintetico ma significativo comunicato.</w:t>
      </w:r>
    </w:p>
    <w:p w14:paraId="21E635A3" w14:textId="77777777" w:rsidR="00B94B3A" w:rsidRDefault="00B94B3A" w:rsidP="00BB6662">
      <w:pPr>
        <w:jc w:val="both"/>
      </w:pPr>
    </w:p>
    <w:p w14:paraId="17A4770C" w14:textId="77777777" w:rsidR="00B94B3A" w:rsidRDefault="00B94B3A" w:rsidP="00BB6662">
      <w:pPr>
        <w:jc w:val="both"/>
      </w:pPr>
      <w:r>
        <w:t>Sono poi stati distribuiti dal Decano l’elenco dei sacerdoti di tutti tre i decanati, nonché lo schema della visita pastorale del nostro Vescovo.</w:t>
      </w:r>
    </w:p>
    <w:p w14:paraId="1B77D01E" w14:textId="77777777" w:rsidR="005757B6" w:rsidRDefault="005757B6" w:rsidP="00BB6662">
      <w:pPr>
        <w:jc w:val="both"/>
      </w:pPr>
    </w:p>
    <w:p w14:paraId="5E77D0AF" w14:textId="77777777" w:rsidR="00B94B3A" w:rsidRDefault="00B94B3A" w:rsidP="00BB6662">
      <w:pPr>
        <w:jc w:val="both"/>
      </w:pPr>
      <w:r>
        <w:t>Carlo ha dato p.c. il testo rivolto dal Vicario Generale a moderatori e segretari sui passaggi inizi</w:t>
      </w:r>
      <w:r w:rsidR="004B5CD1">
        <w:t>ali</w:t>
      </w:r>
      <w:r>
        <w:t xml:space="preserve"> dei gruppi Barnaba (per i quali sono previsti momenti di formazione sempre su Atti durante l’anno)</w:t>
      </w:r>
      <w:r w:rsidR="005757B6">
        <w:t xml:space="preserve">. </w:t>
      </w:r>
    </w:p>
    <w:p w14:paraId="358DB5D9" w14:textId="77777777" w:rsidR="005757B6" w:rsidRDefault="005757B6" w:rsidP="00BB6662">
      <w:pPr>
        <w:jc w:val="both"/>
      </w:pPr>
    </w:p>
    <w:p w14:paraId="18860B5E" w14:textId="77777777" w:rsidR="00B94B3A" w:rsidRDefault="00B94B3A" w:rsidP="00BB6662">
      <w:pPr>
        <w:jc w:val="both"/>
      </w:pPr>
      <w:r>
        <w:t>Don Gianluigi ha messo fine all’assemblea con la sua benedizione.</w:t>
      </w:r>
    </w:p>
    <w:p w14:paraId="696EDE34" w14:textId="77777777" w:rsidR="00B94B3A" w:rsidRDefault="00B94B3A" w:rsidP="00BB6662">
      <w:pPr>
        <w:jc w:val="both"/>
      </w:pPr>
    </w:p>
    <w:p w14:paraId="5D4F4E8D" w14:textId="77777777" w:rsidR="00B94B3A" w:rsidRDefault="00B94B3A" w:rsidP="00BB6662">
      <w:pPr>
        <w:jc w:val="both"/>
      </w:pPr>
      <w:r>
        <w:t>Ci siamo augurati una buona estate anche di riposo, tenendoci tuttavia strettamente in contatto in caso di necessità e priorità possibili…</w:t>
      </w:r>
    </w:p>
    <w:p w14:paraId="46855302" w14:textId="77777777" w:rsidR="00B94B3A" w:rsidRDefault="00B94B3A" w:rsidP="00BB6662">
      <w:pPr>
        <w:jc w:val="both"/>
      </w:pPr>
    </w:p>
    <w:p w14:paraId="03CE6120" w14:textId="77777777" w:rsidR="00B5123C" w:rsidRDefault="00B5123C" w:rsidP="00BB6662">
      <w:pPr>
        <w:jc w:val="both"/>
      </w:pPr>
    </w:p>
    <w:p w14:paraId="1F70C399" w14:textId="77777777" w:rsidR="00BB6662" w:rsidRDefault="00B5123C" w:rsidP="00BB6662">
      <w:pPr>
        <w:jc w:val="both"/>
      </w:pPr>
      <w:r>
        <w:t>Claudia, Carlo, insieme a Don Gianluigi</w:t>
      </w:r>
    </w:p>
    <w:sectPr w:rsidR="00BB6662" w:rsidSect="00174B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51"/>
    <w:multiLevelType w:val="hybridMultilevel"/>
    <w:tmpl w:val="82708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2455"/>
    <w:multiLevelType w:val="hybridMultilevel"/>
    <w:tmpl w:val="0D76BF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545CD"/>
    <w:multiLevelType w:val="hybridMultilevel"/>
    <w:tmpl w:val="32B6CD4E"/>
    <w:lvl w:ilvl="0" w:tplc="7570A3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EA7"/>
    <w:multiLevelType w:val="hybridMultilevel"/>
    <w:tmpl w:val="E6168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79C"/>
    <w:multiLevelType w:val="hybridMultilevel"/>
    <w:tmpl w:val="DFEE6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BE4"/>
    <w:multiLevelType w:val="hybridMultilevel"/>
    <w:tmpl w:val="CF661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45D8"/>
    <w:multiLevelType w:val="hybridMultilevel"/>
    <w:tmpl w:val="48626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57A88"/>
    <w:multiLevelType w:val="hybridMultilevel"/>
    <w:tmpl w:val="C0B43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731"/>
    <w:multiLevelType w:val="hybridMultilevel"/>
    <w:tmpl w:val="B6E2A5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E6CCF"/>
    <w:multiLevelType w:val="hybridMultilevel"/>
    <w:tmpl w:val="70C6F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4A1B"/>
    <w:multiLevelType w:val="hybridMultilevel"/>
    <w:tmpl w:val="7EF60F6E"/>
    <w:lvl w:ilvl="0" w:tplc="71E614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13404"/>
    <w:multiLevelType w:val="hybridMultilevel"/>
    <w:tmpl w:val="784EC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6218E"/>
    <w:multiLevelType w:val="hybridMultilevel"/>
    <w:tmpl w:val="F55EC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DA"/>
    <w:rsid w:val="00031AD0"/>
    <w:rsid w:val="00073F26"/>
    <w:rsid w:val="00174B3E"/>
    <w:rsid w:val="002E6DD4"/>
    <w:rsid w:val="004B3CA6"/>
    <w:rsid w:val="004B5CD1"/>
    <w:rsid w:val="004D731A"/>
    <w:rsid w:val="005757B6"/>
    <w:rsid w:val="005A690C"/>
    <w:rsid w:val="005A79F3"/>
    <w:rsid w:val="005B0AC3"/>
    <w:rsid w:val="005C713E"/>
    <w:rsid w:val="00635E6E"/>
    <w:rsid w:val="007145DA"/>
    <w:rsid w:val="0073122E"/>
    <w:rsid w:val="00761506"/>
    <w:rsid w:val="007919E8"/>
    <w:rsid w:val="00871B4B"/>
    <w:rsid w:val="00917FCA"/>
    <w:rsid w:val="00942747"/>
    <w:rsid w:val="00A35278"/>
    <w:rsid w:val="00AA6041"/>
    <w:rsid w:val="00B5123C"/>
    <w:rsid w:val="00B54D32"/>
    <w:rsid w:val="00B94B3A"/>
    <w:rsid w:val="00BB6662"/>
    <w:rsid w:val="00C34B5A"/>
    <w:rsid w:val="00E82AD4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CC5B"/>
  <w15:chartTrackingRefBased/>
  <w15:docId w15:val="{AC28A60A-831D-7D4E-A837-B9A7D181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CA6"/>
    <w:pPr>
      <w:ind w:left="720"/>
      <w:contextualSpacing/>
    </w:pPr>
  </w:style>
  <w:style w:type="character" w:styleId="Collegamentoipertestuale">
    <w:name w:val="Hyperlink"/>
    <w:semiHidden/>
    <w:unhideWhenUsed/>
    <w:rsid w:val="002E6DD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E6D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Gatti</cp:lastModifiedBy>
  <cp:revision>2</cp:revision>
  <dcterms:created xsi:type="dcterms:W3CDTF">2021-09-05T20:48:00Z</dcterms:created>
  <dcterms:modified xsi:type="dcterms:W3CDTF">2021-09-05T20:48:00Z</dcterms:modified>
</cp:coreProperties>
</file>